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CB4F" w14:textId="79B462BB" w:rsidR="000E1BE1" w:rsidRPr="000E1BE1" w:rsidRDefault="00CC16BE" w:rsidP="000E1BE1">
      <w:pPr>
        <w:pStyle w:val="Title"/>
        <w:rPr>
          <w:sz w:val="32"/>
          <w:szCs w:val="40"/>
        </w:rPr>
      </w:pPr>
      <w:r>
        <w:rPr>
          <w:sz w:val="32"/>
          <w:szCs w:val="40"/>
        </w:rPr>
        <w:t>SABCS Conference</w:t>
      </w:r>
      <w:r w:rsidR="000E1BE1" w:rsidRPr="000E1BE1">
        <w:rPr>
          <w:sz w:val="32"/>
          <w:szCs w:val="40"/>
        </w:rPr>
        <w:t xml:space="preserve"> – Application for Funds</w:t>
      </w:r>
    </w:p>
    <w:p w14:paraId="09EE8A68" w14:textId="183C88FC" w:rsidR="000E1BE1" w:rsidRPr="000E1BE1" w:rsidRDefault="000E1BE1" w:rsidP="000E1BE1">
      <w:pPr>
        <w:rPr>
          <w:rFonts w:ascii="Poppins Light" w:hAnsi="Poppins Light" w:cs="Poppins Light"/>
          <w:b/>
          <w:bCs/>
        </w:rPr>
      </w:pPr>
      <w:r w:rsidRPr="000E1BE1">
        <w:rPr>
          <w:rFonts w:ascii="Poppins Light" w:hAnsi="Poppins Light" w:cs="Poppins Light"/>
          <w:b/>
          <w:bCs/>
        </w:rPr>
        <w:t>Individual Seeking Support:</w:t>
      </w:r>
    </w:p>
    <w:tbl>
      <w:tblPr>
        <w:tblStyle w:val="TableGrid"/>
        <w:tblW w:w="0" w:type="auto"/>
        <w:tblLook w:val="04A0" w:firstRow="1" w:lastRow="0" w:firstColumn="1" w:lastColumn="0" w:noHBand="0" w:noVBand="1"/>
      </w:tblPr>
      <w:tblGrid>
        <w:gridCol w:w="9583"/>
      </w:tblGrid>
      <w:tr w:rsidR="000E1BE1" w14:paraId="42254708" w14:textId="77777777" w:rsidTr="000E1BE1">
        <w:tc>
          <w:tcPr>
            <w:tcW w:w="9583" w:type="dxa"/>
          </w:tcPr>
          <w:p w14:paraId="72E0EA60" w14:textId="77777777" w:rsidR="000E1BE1" w:rsidRDefault="000E1BE1" w:rsidP="000E1BE1">
            <w:pPr>
              <w:rPr>
                <w:rFonts w:ascii="Poppins Light" w:hAnsi="Poppins Light" w:cs="Poppins Light"/>
                <w:b/>
                <w:bCs/>
              </w:rPr>
            </w:pPr>
          </w:p>
          <w:p w14:paraId="1DB19EC9" w14:textId="2B22D8B9" w:rsidR="000E1BE1" w:rsidRDefault="000E1BE1" w:rsidP="000E1BE1">
            <w:pPr>
              <w:rPr>
                <w:rFonts w:ascii="Poppins Light" w:hAnsi="Poppins Light" w:cs="Poppins Light"/>
                <w:b/>
                <w:bCs/>
              </w:rPr>
            </w:pPr>
          </w:p>
        </w:tc>
      </w:tr>
    </w:tbl>
    <w:p w14:paraId="746D7EA2" w14:textId="77777777" w:rsidR="000E1BE1" w:rsidRPr="000E1BE1" w:rsidRDefault="000E1BE1" w:rsidP="000E1BE1">
      <w:pPr>
        <w:rPr>
          <w:rFonts w:ascii="Poppins Light" w:hAnsi="Poppins Light" w:cs="Poppins Light"/>
          <w:b/>
          <w:bCs/>
        </w:rPr>
      </w:pPr>
    </w:p>
    <w:p w14:paraId="433B7C38" w14:textId="4B808DFA" w:rsidR="000E1BE1" w:rsidRDefault="00CC16BE" w:rsidP="000E1BE1">
      <w:pPr>
        <w:rPr>
          <w:rFonts w:ascii="Poppins Light" w:hAnsi="Poppins Light" w:cs="Poppins Light"/>
          <w:b/>
          <w:bCs/>
        </w:rPr>
      </w:pPr>
      <w:r>
        <w:rPr>
          <w:rFonts w:ascii="Poppins Light" w:hAnsi="Poppins Light" w:cs="Poppins Light"/>
          <w:b/>
          <w:bCs/>
        </w:rPr>
        <w:t>Please provide details of your current position within the Edinburgh Breast Unit</w:t>
      </w:r>
    </w:p>
    <w:tbl>
      <w:tblPr>
        <w:tblStyle w:val="TableGrid"/>
        <w:tblW w:w="0" w:type="auto"/>
        <w:tblLook w:val="04A0" w:firstRow="1" w:lastRow="0" w:firstColumn="1" w:lastColumn="0" w:noHBand="0" w:noVBand="1"/>
      </w:tblPr>
      <w:tblGrid>
        <w:gridCol w:w="9583"/>
      </w:tblGrid>
      <w:tr w:rsidR="000E1BE1" w14:paraId="436D025D" w14:textId="77777777" w:rsidTr="000E1BE1">
        <w:tc>
          <w:tcPr>
            <w:tcW w:w="9583" w:type="dxa"/>
          </w:tcPr>
          <w:p w14:paraId="57D77682" w14:textId="77777777" w:rsidR="000E1BE1" w:rsidRDefault="000E1BE1" w:rsidP="000E1BE1">
            <w:pPr>
              <w:rPr>
                <w:rFonts w:ascii="Poppins Light" w:hAnsi="Poppins Light" w:cs="Poppins Light"/>
                <w:b/>
                <w:bCs/>
              </w:rPr>
            </w:pPr>
          </w:p>
          <w:p w14:paraId="3C3474AE" w14:textId="48008ABE" w:rsidR="000E1BE1" w:rsidRDefault="000E1BE1" w:rsidP="000E1BE1">
            <w:pPr>
              <w:rPr>
                <w:rFonts w:ascii="Poppins Light" w:hAnsi="Poppins Light" w:cs="Poppins Light"/>
                <w:b/>
                <w:bCs/>
              </w:rPr>
            </w:pPr>
          </w:p>
        </w:tc>
      </w:tr>
    </w:tbl>
    <w:p w14:paraId="6610B848" w14:textId="1DD37E33" w:rsidR="000E1BE1" w:rsidRDefault="000E1BE1" w:rsidP="000E1BE1">
      <w:pPr>
        <w:rPr>
          <w:rFonts w:ascii="Poppins Light" w:hAnsi="Poppins Light" w:cs="Poppins Light"/>
          <w:b/>
          <w:bCs/>
        </w:rPr>
      </w:pPr>
    </w:p>
    <w:p w14:paraId="559D1DDA" w14:textId="29380D85" w:rsidR="00CC16BE" w:rsidRDefault="00CC16BE" w:rsidP="000E1BE1">
      <w:pPr>
        <w:rPr>
          <w:rFonts w:ascii="Poppins Light" w:hAnsi="Poppins Light" w:cs="Poppins Light"/>
          <w:b/>
          <w:bCs/>
        </w:rPr>
      </w:pPr>
      <w:r>
        <w:rPr>
          <w:rFonts w:ascii="Poppins Light" w:hAnsi="Poppins Light" w:cs="Poppins Light"/>
          <w:b/>
          <w:bCs/>
        </w:rPr>
        <w:t>Please explain what you hope to gain by attending the SABCS</w:t>
      </w:r>
    </w:p>
    <w:tbl>
      <w:tblPr>
        <w:tblStyle w:val="TableGrid"/>
        <w:tblW w:w="0" w:type="auto"/>
        <w:tblLook w:val="04A0" w:firstRow="1" w:lastRow="0" w:firstColumn="1" w:lastColumn="0" w:noHBand="0" w:noVBand="1"/>
      </w:tblPr>
      <w:tblGrid>
        <w:gridCol w:w="9583"/>
      </w:tblGrid>
      <w:tr w:rsidR="00CC16BE" w14:paraId="4EF6980F" w14:textId="77777777" w:rsidTr="00CC16BE">
        <w:tc>
          <w:tcPr>
            <w:tcW w:w="9583" w:type="dxa"/>
          </w:tcPr>
          <w:p w14:paraId="1B32ECF5" w14:textId="77777777" w:rsidR="00CC16BE" w:rsidRDefault="00CC16BE" w:rsidP="000E1BE1">
            <w:pPr>
              <w:rPr>
                <w:rFonts w:ascii="Poppins Light" w:hAnsi="Poppins Light" w:cs="Poppins Light"/>
                <w:b/>
                <w:bCs/>
              </w:rPr>
            </w:pPr>
          </w:p>
          <w:p w14:paraId="43773344" w14:textId="26836E80" w:rsidR="00CC16BE" w:rsidRDefault="00CC16BE" w:rsidP="000E1BE1">
            <w:pPr>
              <w:rPr>
                <w:rFonts w:ascii="Poppins Light" w:hAnsi="Poppins Light" w:cs="Poppins Light"/>
                <w:b/>
                <w:bCs/>
              </w:rPr>
            </w:pPr>
          </w:p>
        </w:tc>
      </w:tr>
    </w:tbl>
    <w:p w14:paraId="666B82CD" w14:textId="77777777" w:rsidR="00CC16BE" w:rsidRPr="000E1BE1" w:rsidRDefault="00CC16BE" w:rsidP="000E1BE1">
      <w:pPr>
        <w:rPr>
          <w:rFonts w:ascii="Poppins Light" w:hAnsi="Poppins Light" w:cs="Poppins Light"/>
          <w:b/>
          <w:bCs/>
        </w:rPr>
      </w:pPr>
    </w:p>
    <w:p w14:paraId="4EB05C3B" w14:textId="4E0307DA" w:rsidR="000E1BE1" w:rsidRPr="000E1BE1" w:rsidRDefault="000E1BE1" w:rsidP="000E1BE1">
      <w:pPr>
        <w:rPr>
          <w:rFonts w:ascii="Poppins Light" w:hAnsi="Poppins Light" w:cs="Poppins Light"/>
          <w:b/>
          <w:bCs/>
        </w:rPr>
      </w:pPr>
      <w:r w:rsidRPr="000E1BE1">
        <w:rPr>
          <w:rFonts w:ascii="Poppins Light" w:hAnsi="Poppins Light" w:cs="Poppins Light"/>
          <w:b/>
          <w:bCs/>
        </w:rPr>
        <w:t>Contact Details</w:t>
      </w:r>
    </w:p>
    <w:tbl>
      <w:tblPr>
        <w:tblStyle w:val="TableGrid"/>
        <w:tblW w:w="0" w:type="auto"/>
        <w:tblLook w:val="04A0" w:firstRow="1" w:lastRow="0" w:firstColumn="1" w:lastColumn="0" w:noHBand="0" w:noVBand="1"/>
      </w:tblPr>
      <w:tblGrid>
        <w:gridCol w:w="4791"/>
        <w:gridCol w:w="4792"/>
      </w:tblGrid>
      <w:tr w:rsidR="000E1BE1" w14:paraId="48C9C062" w14:textId="77777777" w:rsidTr="000E1BE1">
        <w:tc>
          <w:tcPr>
            <w:tcW w:w="4791" w:type="dxa"/>
          </w:tcPr>
          <w:p w14:paraId="7031ECF1" w14:textId="7C1E4393" w:rsidR="000E1BE1" w:rsidRDefault="000E1BE1" w:rsidP="000E1BE1">
            <w:pPr>
              <w:rPr>
                <w:rFonts w:ascii="Poppins Light" w:hAnsi="Poppins Light" w:cs="Poppins Light"/>
              </w:rPr>
            </w:pPr>
            <w:r>
              <w:rPr>
                <w:rFonts w:ascii="Poppins Light" w:hAnsi="Poppins Light" w:cs="Poppins Light"/>
              </w:rPr>
              <w:t>Name of applicant</w:t>
            </w:r>
          </w:p>
        </w:tc>
        <w:tc>
          <w:tcPr>
            <w:tcW w:w="4792" w:type="dxa"/>
          </w:tcPr>
          <w:p w14:paraId="465BBF61" w14:textId="77777777" w:rsidR="000E1BE1" w:rsidRDefault="000E1BE1" w:rsidP="000E1BE1">
            <w:pPr>
              <w:rPr>
                <w:rFonts w:ascii="Poppins Light" w:hAnsi="Poppins Light" w:cs="Poppins Light"/>
              </w:rPr>
            </w:pPr>
          </w:p>
        </w:tc>
      </w:tr>
      <w:tr w:rsidR="000E1BE1" w14:paraId="1CB1EAA8" w14:textId="77777777" w:rsidTr="000E1BE1">
        <w:tc>
          <w:tcPr>
            <w:tcW w:w="4791" w:type="dxa"/>
          </w:tcPr>
          <w:p w14:paraId="7EE648C3" w14:textId="30134C19" w:rsidR="000E1BE1" w:rsidRDefault="000E1BE1" w:rsidP="000E1BE1">
            <w:pPr>
              <w:rPr>
                <w:rFonts w:ascii="Poppins Light" w:hAnsi="Poppins Light" w:cs="Poppins Light"/>
              </w:rPr>
            </w:pPr>
            <w:r>
              <w:rPr>
                <w:rFonts w:ascii="Poppins Light" w:hAnsi="Poppins Light" w:cs="Poppins Light"/>
              </w:rPr>
              <w:t>Address of applicant</w:t>
            </w:r>
          </w:p>
        </w:tc>
        <w:tc>
          <w:tcPr>
            <w:tcW w:w="4792" w:type="dxa"/>
          </w:tcPr>
          <w:p w14:paraId="638266E2" w14:textId="77777777" w:rsidR="000E1BE1" w:rsidRDefault="000E1BE1" w:rsidP="000E1BE1">
            <w:pPr>
              <w:rPr>
                <w:rFonts w:ascii="Poppins Light" w:hAnsi="Poppins Light" w:cs="Poppins Light"/>
              </w:rPr>
            </w:pPr>
          </w:p>
        </w:tc>
      </w:tr>
      <w:tr w:rsidR="000E1BE1" w14:paraId="6EBEE007" w14:textId="77777777" w:rsidTr="000E1BE1">
        <w:tc>
          <w:tcPr>
            <w:tcW w:w="4791" w:type="dxa"/>
          </w:tcPr>
          <w:p w14:paraId="04EC733E" w14:textId="6F5B31EC" w:rsidR="000E1BE1" w:rsidRDefault="000E1BE1" w:rsidP="000E1BE1">
            <w:pPr>
              <w:rPr>
                <w:rFonts w:ascii="Poppins Light" w:hAnsi="Poppins Light" w:cs="Poppins Light"/>
              </w:rPr>
            </w:pPr>
            <w:r>
              <w:rPr>
                <w:rFonts w:ascii="Poppins Light" w:hAnsi="Poppins Light" w:cs="Poppins Light"/>
              </w:rPr>
              <w:t>Telephone number of applicant</w:t>
            </w:r>
          </w:p>
        </w:tc>
        <w:tc>
          <w:tcPr>
            <w:tcW w:w="4792" w:type="dxa"/>
          </w:tcPr>
          <w:p w14:paraId="7E0DB3FD" w14:textId="77777777" w:rsidR="000E1BE1" w:rsidRDefault="000E1BE1" w:rsidP="000E1BE1">
            <w:pPr>
              <w:rPr>
                <w:rFonts w:ascii="Poppins Light" w:hAnsi="Poppins Light" w:cs="Poppins Light"/>
              </w:rPr>
            </w:pPr>
          </w:p>
        </w:tc>
      </w:tr>
      <w:tr w:rsidR="000E1BE1" w14:paraId="4A2A426A" w14:textId="77777777" w:rsidTr="000E1BE1">
        <w:tc>
          <w:tcPr>
            <w:tcW w:w="4791" w:type="dxa"/>
          </w:tcPr>
          <w:p w14:paraId="179AD6C6" w14:textId="18971895" w:rsidR="000E1BE1" w:rsidRDefault="000E1BE1" w:rsidP="000E1BE1">
            <w:pPr>
              <w:rPr>
                <w:rFonts w:ascii="Poppins Light" w:hAnsi="Poppins Light" w:cs="Poppins Light"/>
              </w:rPr>
            </w:pPr>
            <w:r>
              <w:rPr>
                <w:rFonts w:ascii="Poppins Light" w:hAnsi="Poppins Light" w:cs="Poppins Light"/>
              </w:rPr>
              <w:t>Email of applicant</w:t>
            </w:r>
          </w:p>
        </w:tc>
        <w:tc>
          <w:tcPr>
            <w:tcW w:w="4792" w:type="dxa"/>
          </w:tcPr>
          <w:p w14:paraId="2A2E3815" w14:textId="77777777" w:rsidR="000E1BE1" w:rsidRDefault="000E1BE1" w:rsidP="000E1BE1">
            <w:pPr>
              <w:rPr>
                <w:rFonts w:ascii="Poppins Light" w:hAnsi="Poppins Light" w:cs="Poppins Light"/>
              </w:rPr>
            </w:pPr>
          </w:p>
        </w:tc>
      </w:tr>
    </w:tbl>
    <w:p w14:paraId="18185507" w14:textId="77777777" w:rsidR="000E1BE1" w:rsidRPr="000E1BE1" w:rsidRDefault="000E1BE1" w:rsidP="000E1BE1">
      <w:pPr>
        <w:rPr>
          <w:rFonts w:ascii="Poppins Light" w:hAnsi="Poppins Light" w:cs="Poppins Light"/>
        </w:rPr>
      </w:pPr>
    </w:p>
    <w:p w14:paraId="5D2AC0A3" w14:textId="77777777" w:rsidR="00411EC1" w:rsidRDefault="00CC16BE" w:rsidP="000E1BE1">
      <w:pPr>
        <w:rPr>
          <w:rFonts w:ascii="Poppins Light" w:hAnsi="Poppins Light" w:cs="Poppins Light"/>
          <w:b/>
          <w:bCs/>
        </w:rPr>
      </w:pPr>
      <w:r>
        <w:rPr>
          <w:rFonts w:ascii="Poppins Light" w:hAnsi="Poppins Light" w:cs="Poppins Light"/>
          <w:b/>
          <w:bCs/>
        </w:rPr>
        <w:t>Please be aware that the successful applicant will be expected to present a SABCS update lecture at a time to be agreed for the benefit of the EBU staff and associates.</w:t>
      </w:r>
    </w:p>
    <w:p w14:paraId="6EEADBD6" w14:textId="77777777" w:rsidR="00411EC1" w:rsidRDefault="00411EC1" w:rsidP="000E1BE1">
      <w:pPr>
        <w:rPr>
          <w:rFonts w:ascii="Poppins Light" w:hAnsi="Poppins Light" w:cs="Poppins Light"/>
          <w:b/>
          <w:bCs/>
        </w:rPr>
      </w:pPr>
    </w:p>
    <w:p w14:paraId="0AB52F75" w14:textId="7B46DB7A" w:rsidR="00411EC1" w:rsidRDefault="00411EC1" w:rsidP="000E1BE1">
      <w:pPr>
        <w:rPr>
          <w:rFonts w:ascii="Poppins Light" w:hAnsi="Poppins Light" w:cs="Poppins Light"/>
          <w:b/>
          <w:bCs/>
        </w:rPr>
      </w:pPr>
      <w:r>
        <w:rPr>
          <w:rFonts w:ascii="Poppins Light" w:hAnsi="Poppins Light" w:cs="Poppins Light"/>
          <w:b/>
          <w:bCs/>
        </w:rPr>
        <w:lastRenderedPageBreak/>
        <w:t>What We Support</w:t>
      </w:r>
    </w:p>
    <w:p w14:paraId="3D27373E" w14:textId="23CF3E25" w:rsidR="00CC16BE" w:rsidRPr="00411EC1" w:rsidRDefault="00CC16BE" w:rsidP="000E1BE1">
      <w:pPr>
        <w:rPr>
          <w:rFonts w:ascii="Poppins Light" w:hAnsi="Poppins Light" w:cs="Poppins Light"/>
        </w:rPr>
      </w:pPr>
      <w:r w:rsidRPr="00411EC1">
        <w:rPr>
          <w:rFonts w:ascii="Poppins Light" w:hAnsi="Poppins Light" w:cs="Poppins Light"/>
        </w:rPr>
        <w:t>We will support travel, accommodation</w:t>
      </w:r>
      <w:r w:rsidR="00411EC1">
        <w:rPr>
          <w:rFonts w:ascii="Poppins Light" w:hAnsi="Poppins Light" w:cs="Poppins Light"/>
        </w:rPr>
        <w:t>, conference fees</w:t>
      </w:r>
      <w:r w:rsidRPr="00411EC1">
        <w:rPr>
          <w:rFonts w:ascii="Poppins Light" w:hAnsi="Poppins Light" w:cs="Poppins Light"/>
        </w:rPr>
        <w:t xml:space="preserve"> and sustenance costs. </w:t>
      </w:r>
      <w:r w:rsidR="00411EC1" w:rsidRPr="00411EC1">
        <w:rPr>
          <w:rFonts w:ascii="Poppins Light" w:hAnsi="Poppins Light" w:cs="Poppins Light"/>
        </w:rPr>
        <w:t>Y</w:t>
      </w:r>
      <w:r w:rsidRPr="00411EC1">
        <w:rPr>
          <w:rFonts w:ascii="Poppins Light" w:hAnsi="Poppins Light" w:cs="Poppins Light"/>
        </w:rPr>
        <w:t>ou can choose to book travel</w:t>
      </w:r>
      <w:r w:rsidR="00411EC1">
        <w:rPr>
          <w:rFonts w:ascii="Poppins Light" w:hAnsi="Poppins Light" w:cs="Poppins Light"/>
        </w:rPr>
        <w:t>/accommodation</w:t>
      </w:r>
      <w:r w:rsidRPr="00411EC1">
        <w:rPr>
          <w:rFonts w:ascii="Poppins Light" w:hAnsi="Poppins Light" w:cs="Poppins Light"/>
        </w:rPr>
        <w:t xml:space="preserve"> and pay for the conference fees yourself and claim the costs back or you can ask the NHS Lothian Charity travel team to book on your behalf. If your application is </w:t>
      </w:r>
      <w:r w:rsidR="00411EC1" w:rsidRPr="00411EC1">
        <w:rPr>
          <w:rFonts w:ascii="Poppins Light" w:hAnsi="Poppins Light" w:cs="Poppins Light"/>
        </w:rPr>
        <w:t>successful,</w:t>
      </w:r>
      <w:r w:rsidRPr="00411EC1">
        <w:rPr>
          <w:rFonts w:ascii="Poppins Light" w:hAnsi="Poppins Light" w:cs="Poppins Light"/>
        </w:rPr>
        <w:t xml:space="preserve"> you will be asked which option you prefer and will be send the appropriate booking request or claim form.</w:t>
      </w:r>
      <w:r w:rsidR="00411EC1">
        <w:rPr>
          <w:rFonts w:ascii="Poppins Light" w:hAnsi="Poppins Light" w:cs="Poppins Light"/>
        </w:rPr>
        <w:t xml:space="preserve"> If you are a member of the University of Edinburgh, we recommend quotes/booking through Diversity Travel.</w:t>
      </w:r>
    </w:p>
    <w:p w14:paraId="1786472A" w14:textId="4C2D19A3" w:rsidR="00CC16BE" w:rsidRPr="00411EC1" w:rsidRDefault="00CC16BE" w:rsidP="000E1BE1">
      <w:pPr>
        <w:rPr>
          <w:rFonts w:ascii="Poppins Light" w:hAnsi="Poppins Light" w:cs="Poppins Light"/>
        </w:rPr>
      </w:pPr>
      <w:r w:rsidRPr="00411EC1">
        <w:rPr>
          <w:rFonts w:ascii="Poppins Light" w:hAnsi="Poppins Light" w:cs="Poppins Light"/>
        </w:rPr>
        <w:t xml:space="preserve">If you wish to book yourself and claim the costs </w:t>
      </w:r>
      <w:r w:rsidR="00411EC1" w:rsidRPr="00411EC1">
        <w:rPr>
          <w:rFonts w:ascii="Poppins Light" w:hAnsi="Poppins Light" w:cs="Poppins Light"/>
        </w:rPr>
        <w:t>back,</w:t>
      </w:r>
      <w:r w:rsidRPr="00411EC1">
        <w:rPr>
          <w:rFonts w:ascii="Poppins Light" w:hAnsi="Poppins Light" w:cs="Poppins Light"/>
        </w:rPr>
        <w:t xml:space="preserve"> please note that we only support economy travel. Please also note that you must submit 3 </w:t>
      </w:r>
      <w:r w:rsidR="00411EC1" w:rsidRPr="00411EC1">
        <w:rPr>
          <w:rFonts w:ascii="Poppins Light" w:hAnsi="Poppins Light" w:cs="Poppins Light"/>
        </w:rPr>
        <w:t>quotes for travel and accommodation at the time you submit this form.</w:t>
      </w:r>
    </w:p>
    <w:p w14:paraId="06AC5DEC" w14:textId="3178C028" w:rsidR="00411EC1" w:rsidRPr="00411EC1" w:rsidRDefault="00411EC1" w:rsidP="000E1BE1">
      <w:pPr>
        <w:rPr>
          <w:rFonts w:ascii="Poppins Light" w:hAnsi="Poppins Light" w:cs="Poppins Light"/>
        </w:rPr>
      </w:pPr>
      <w:r w:rsidRPr="00411EC1">
        <w:rPr>
          <w:rFonts w:ascii="Poppins Light" w:hAnsi="Poppins Light" w:cs="Poppins Light"/>
        </w:rPr>
        <w:t>Sustenance can be claimed upon submission of receipts on return from your trip. Please note that we do not support the purchase of alcohol and there is a maximum daily claim amount which must be confirmed with us prior to your trip.</w:t>
      </w:r>
    </w:p>
    <w:tbl>
      <w:tblPr>
        <w:tblStyle w:val="TableGrid"/>
        <w:tblW w:w="0" w:type="auto"/>
        <w:tblLook w:val="04A0" w:firstRow="1" w:lastRow="0" w:firstColumn="1" w:lastColumn="0" w:noHBand="0" w:noVBand="1"/>
      </w:tblPr>
      <w:tblGrid>
        <w:gridCol w:w="8359"/>
        <w:gridCol w:w="1224"/>
      </w:tblGrid>
      <w:tr w:rsidR="00411EC1" w14:paraId="3ABE919F" w14:textId="77777777" w:rsidTr="00411EC1">
        <w:tc>
          <w:tcPr>
            <w:tcW w:w="8359" w:type="dxa"/>
            <w:shd w:val="clear" w:color="auto" w:fill="D9D9D9" w:themeFill="background1" w:themeFillShade="D9"/>
          </w:tcPr>
          <w:p w14:paraId="5ED385E0" w14:textId="2F737A0E" w:rsidR="00411EC1" w:rsidRDefault="00411EC1" w:rsidP="000E1BE1">
            <w:pPr>
              <w:rPr>
                <w:rFonts w:ascii="Poppins Light" w:hAnsi="Poppins Light" w:cs="Poppins Light"/>
                <w:b/>
                <w:bCs/>
              </w:rPr>
            </w:pPr>
            <w:r>
              <w:rPr>
                <w:rFonts w:ascii="Poppins Light" w:hAnsi="Poppins Light" w:cs="Poppins Light"/>
                <w:b/>
                <w:bCs/>
              </w:rPr>
              <w:t>Travel Preferences</w:t>
            </w:r>
          </w:p>
        </w:tc>
        <w:tc>
          <w:tcPr>
            <w:tcW w:w="1224" w:type="dxa"/>
            <w:shd w:val="clear" w:color="auto" w:fill="D9D9D9" w:themeFill="background1" w:themeFillShade="D9"/>
          </w:tcPr>
          <w:p w14:paraId="73C3D490" w14:textId="595A7E68" w:rsidR="00411EC1" w:rsidRDefault="00411EC1" w:rsidP="000E1BE1">
            <w:pPr>
              <w:rPr>
                <w:rFonts w:ascii="Poppins Light" w:hAnsi="Poppins Light" w:cs="Poppins Light"/>
                <w:b/>
                <w:bCs/>
              </w:rPr>
            </w:pPr>
            <w:r>
              <w:rPr>
                <w:rFonts w:ascii="Poppins Light" w:hAnsi="Poppins Light" w:cs="Poppins Light"/>
                <w:b/>
                <w:bCs/>
              </w:rPr>
              <w:t>Tick</w:t>
            </w:r>
          </w:p>
        </w:tc>
      </w:tr>
      <w:tr w:rsidR="00411EC1" w14:paraId="1C61FA0F" w14:textId="77777777" w:rsidTr="00411EC1">
        <w:tc>
          <w:tcPr>
            <w:tcW w:w="8359" w:type="dxa"/>
          </w:tcPr>
          <w:p w14:paraId="7EC6D691" w14:textId="60B9A360" w:rsidR="00411EC1" w:rsidRPr="00411EC1" w:rsidRDefault="00411EC1" w:rsidP="000E1BE1">
            <w:pPr>
              <w:rPr>
                <w:rFonts w:ascii="Poppins Light" w:hAnsi="Poppins Light" w:cs="Poppins Light"/>
              </w:rPr>
            </w:pPr>
            <w:r w:rsidRPr="00411EC1">
              <w:rPr>
                <w:rFonts w:ascii="Poppins Light" w:hAnsi="Poppins Light" w:cs="Poppins Light"/>
              </w:rPr>
              <w:t>Book my own travel and conference fees (please submit quotes)</w:t>
            </w:r>
          </w:p>
        </w:tc>
        <w:tc>
          <w:tcPr>
            <w:tcW w:w="1224" w:type="dxa"/>
          </w:tcPr>
          <w:p w14:paraId="2D226AA5" w14:textId="77777777" w:rsidR="00411EC1" w:rsidRPr="00411EC1" w:rsidRDefault="00411EC1" w:rsidP="000E1BE1">
            <w:pPr>
              <w:rPr>
                <w:rFonts w:ascii="Poppins Light" w:hAnsi="Poppins Light" w:cs="Poppins Light"/>
              </w:rPr>
            </w:pPr>
          </w:p>
        </w:tc>
      </w:tr>
      <w:tr w:rsidR="00411EC1" w14:paraId="14A7FD90" w14:textId="77777777" w:rsidTr="00411EC1">
        <w:tc>
          <w:tcPr>
            <w:tcW w:w="8359" w:type="dxa"/>
          </w:tcPr>
          <w:p w14:paraId="75C2DB2D" w14:textId="6A73A353" w:rsidR="00411EC1" w:rsidRPr="00411EC1" w:rsidRDefault="009E31D9" w:rsidP="000E1BE1">
            <w:pPr>
              <w:rPr>
                <w:rFonts w:ascii="Poppins Light" w:hAnsi="Poppins Light" w:cs="Poppins Light"/>
              </w:rPr>
            </w:pPr>
            <w:r w:rsidRPr="00411EC1">
              <w:rPr>
                <w:rFonts w:ascii="Poppins Light" w:hAnsi="Poppins Light" w:cs="Poppins Light"/>
              </w:rPr>
              <w:t>Have travel/</w:t>
            </w:r>
            <w:r>
              <w:rPr>
                <w:rFonts w:ascii="Poppins Light" w:hAnsi="Poppins Light" w:cs="Poppins Light"/>
              </w:rPr>
              <w:t>accommodation/</w:t>
            </w:r>
            <w:r w:rsidRPr="00411EC1">
              <w:rPr>
                <w:rFonts w:ascii="Poppins Light" w:hAnsi="Poppins Light" w:cs="Poppins Light"/>
              </w:rPr>
              <w:t>conference booked by NHS Lothian Charity travel team</w:t>
            </w:r>
          </w:p>
        </w:tc>
        <w:tc>
          <w:tcPr>
            <w:tcW w:w="1224" w:type="dxa"/>
          </w:tcPr>
          <w:p w14:paraId="4F5F435C" w14:textId="77777777" w:rsidR="00411EC1" w:rsidRPr="00411EC1" w:rsidRDefault="00411EC1" w:rsidP="000E1BE1">
            <w:pPr>
              <w:rPr>
                <w:rFonts w:ascii="Poppins Light" w:hAnsi="Poppins Light" w:cs="Poppins Light"/>
              </w:rPr>
            </w:pPr>
          </w:p>
        </w:tc>
      </w:tr>
    </w:tbl>
    <w:p w14:paraId="78269F98" w14:textId="77777777" w:rsidR="00411EC1" w:rsidRPr="00411EC1" w:rsidRDefault="00411EC1" w:rsidP="000E1BE1">
      <w:pPr>
        <w:rPr>
          <w:rFonts w:ascii="Poppins Light" w:hAnsi="Poppins Light" w:cs="Poppins Light"/>
          <w:b/>
          <w:bCs/>
        </w:rPr>
      </w:pPr>
    </w:p>
    <w:p w14:paraId="660BF99B" w14:textId="5A64CD71" w:rsidR="000E1BE1" w:rsidRPr="000E1BE1" w:rsidRDefault="000E1BE1" w:rsidP="000E1BE1">
      <w:pPr>
        <w:rPr>
          <w:rFonts w:ascii="Poppins Light" w:hAnsi="Poppins Light" w:cs="Poppins Light"/>
          <w:b/>
          <w:bCs/>
        </w:rPr>
      </w:pPr>
      <w:r w:rsidRPr="000E1BE1">
        <w:rPr>
          <w:rFonts w:ascii="Poppins Light" w:hAnsi="Poppins Light" w:cs="Poppins Light"/>
          <w:b/>
          <w:bCs/>
        </w:rPr>
        <w:t>Financial Information</w:t>
      </w:r>
    </w:p>
    <w:tbl>
      <w:tblPr>
        <w:tblStyle w:val="TableGrid"/>
        <w:tblW w:w="0" w:type="auto"/>
        <w:tblLook w:val="04A0" w:firstRow="1" w:lastRow="0" w:firstColumn="1" w:lastColumn="0" w:noHBand="0" w:noVBand="1"/>
      </w:tblPr>
      <w:tblGrid>
        <w:gridCol w:w="4791"/>
        <w:gridCol w:w="4792"/>
      </w:tblGrid>
      <w:tr w:rsidR="000E1BE1" w14:paraId="1D22A99D" w14:textId="77777777" w:rsidTr="000E1BE1">
        <w:tc>
          <w:tcPr>
            <w:tcW w:w="4791" w:type="dxa"/>
          </w:tcPr>
          <w:p w14:paraId="4D392C8A" w14:textId="5088A074" w:rsidR="000E1BE1" w:rsidRPr="000E1BE1" w:rsidRDefault="000E1BE1" w:rsidP="000E1BE1">
            <w:pPr>
              <w:rPr>
                <w:rFonts w:ascii="Poppins Light" w:hAnsi="Poppins Light" w:cs="Poppins Light"/>
              </w:rPr>
            </w:pPr>
            <w:r w:rsidRPr="000E1BE1">
              <w:rPr>
                <w:rFonts w:ascii="Poppins Light" w:hAnsi="Poppins Light" w:cs="Poppins Light"/>
              </w:rPr>
              <w:t>Total funds required for</w:t>
            </w:r>
            <w:r w:rsidR="00CC16BE">
              <w:rPr>
                <w:rFonts w:ascii="Poppins Light" w:hAnsi="Poppins Light" w:cs="Poppins Light"/>
              </w:rPr>
              <w:t xml:space="preserve"> application</w:t>
            </w:r>
          </w:p>
        </w:tc>
        <w:tc>
          <w:tcPr>
            <w:tcW w:w="4792" w:type="dxa"/>
          </w:tcPr>
          <w:p w14:paraId="256E8CF7" w14:textId="62EE755D" w:rsidR="000E1BE1" w:rsidRPr="000E1BE1" w:rsidRDefault="000E1BE1" w:rsidP="000E1BE1">
            <w:pPr>
              <w:rPr>
                <w:rFonts w:ascii="Poppins Light" w:hAnsi="Poppins Light" w:cs="Poppins Light"/>
              </w:rPr>
            </w:pPr>
            <w:r w:rsidRPr="000E1BE1">
              <w:rPr>
                <w:rFonts w:ascii="Poppins Light" w:hAnsi="Poppins Light" w:cs="Poppins Light"/>
              </w:rPr>
              <w:t>£</w:t>
            </w:r>
          </w:p>
        </w:tc>
      </w:tr>
      <w:tr w:rsidR="000E1BE1" w14:paraId="15AC3044" w14:textId="77777777" w:rsidTr="000E1BE1">
        <w:tc>
          <w:tcPr>
            <w:tcW w:w="4791" w:type="dxa"/>
          </w:tcPr>
          <w:p w14:paraId="55D1A342" w14:textId="1B3F355A" w:rsidR="000E1BE1" w:rsidRPr="000E1BE1" w:rsidRDefault="000E1BE1" w:rsidP="000E1BE1">
            <w:pPr>
              <w:rPr>
                <w:rFonts w:ascii="Poppins Light" w:hAnsi="Poppins Light" w:cs="Poppins Light"/>
              </w:rPr>
            </w:pPr>
            <w:r w:rsidRPr="000E1BE1">
              <w:rPr>
                <w:rFonts w:ascii="Poppins Light" w:hAnsi="Poppins Light" w:cs="Poppins Light"/>
              </w:rPr>
              <w:t>Total funds requested from BCI</w:t>
            </w:r>
          </w:p>
        </w:tc>
        <w:tc>
          <w:tcPr>
            <w:tcW w:w="4792" w:type="dxa"/>
          </w:tcPr>
          <w:p w14:paraId="6670EFCB" w14:textId="71196F69" w:rsidR="000E1BE1" w:rsidRPr="000E1BE1" w:rsidRDefault="000E1BE1" w:rsidP="000E1BE1">
            <w:pPr>
              <w:rPr>
                <w:rFonts w:ascii="Poppins Light" w:hAnsi="Poppins Light" w:cs="Poppins Light"/>
              </w:rPr>
            </w:pPr>
            <w:r w:rsidRPr="000E1BE1">
              <w:rPr>
                <w:rFonts w:ascii="Poppins Light" w:hAnsi="Poppins Light" w:cs="Poppins Light"/>
              </w:rPr>
              <w:t>£</w:t>
            </w:r>
          </w:p>
        </w:tc>
      </w:tr>
      <w:tr w:rsidR="000E1BE1" w14:paraId="3F330A6A" w14:textId="77777777" w:rsidTr="000E1BE1">
        <w:tc>
          <w:tcPr>
            <w:tcW w:w="4791" w:type="dxa"/>
          </w:tcPr>
          <w:p w14:paraId="2DACA559" w14:textId="1290F5CB" w:rsidR="000E1BE1" w:rsidRPr="000E1BE1" w:rsidRDefault="000E1BE1" w:rsidP="000E1BE1">
            <w:pPr>
              <w:rPr>
                <w:rFonts w:ascii="Poppins Light" w:hAnsi="Poppins Light" w:cs="Poppins Light"/>
              </w:rPr>
            </w:pPr>
            <w:r>
              <w:rPr>
                <w:rFonts w:ascii="Poppins Light" w:hAnsi="Poppins Light" w:cs="Poppins Light"/>
              </w:rPr>
              <w:t>Source of funds for the remainder</w:t>
            </w:r>
          </w:p>
        </w:tc>
        <w:tc>
          <w:tcPr>
            <w:tcW w:w="4792" w:type="dxa"/>
          </w:tcPr>
          <w:p w14:paraId="53500094" w14:textId="77777777" w:rsidR="000E1BE1" w:rsidRPr="000E1BE1" w:rsidRDefault="000E1BE1" w:rsidP="000E1BE1">
            <w:pPr>
              <w:rPr>
                <w:rFonts w:ascii="Poppins Light" w:hAnsi="Poppins Light" w:cs="Poppins Light"/>
              </w:rPr>
            </w:pPr>
          </w:p>
        </w:tc>
      </w:tr>
    </w:tbl>
    <w:p w14:paraId="3A8B9FCE" w14:textId="72491287" w:rsidR="000E1BE1" w:rsidRDefault="000E1BE1" w:rsidP="000E1BE1">
      <w:pPr>
        <w:rPr>
          <w:rFonts w:ascii="Poppins Light" w:hAnsi="Poppins Light" w:cs="Poppins Light"/>
          <w:b/>
          <w:bCs/>
          <w:u w:val="single"/>
        </w:rPr>
      </w:pPr>
    </w:p>
    <w:p w14:paraId="7858BA61" w14:textId="76642A95" w:rsidR="00411EC1" w:rsidRDefault="00411EC1" w:rsidP="000E1BE1">
      <w:pPr>
        <w:rPr>
          <w:rFonts w:ascii="Poppins Light" w:hAnsi="Poppins Light" w:cs="Poppins Light"/>
        </w:rPr>
      </w:pPr>
      <w:r w:rsidRPr="00411EC1">
        <w:rPr>
          <w:rFonts w:ascii="Poppins Light" w:hAnsi="Poppins Light" w:cs="Poppins Light"/>
        </w:rPr>
        <w:t xml:space="preserve">Please submit this form at </w:t>
      </w:r>
      <w:hyperlink r:id="rId6" w:history="1">
        <w:r w:rsidRPr="00805D5A">
          <w:rPr>
            <w:rStyle w:val="Hyperlink"/>
            <w:rFonts w:ascii="Poppins Light" w:hAnsi="Poppins Light" w:cs="Poppins Light"/>
          </w:rPr>
          <w:t>www.bci-edinburgh.org</w:t>
        </w:r>
      </w:hyperlink>
    </w:p>
    <w:p w14:paraId="167A1750" w14:textId="1EC7FC31" w:rsidR="00411EC1" w:rsidRDefault="00411EC1" w:rsidP="000E1BE1">
      <w:pPr>
        <w:rPr>
          <w:rFonts w:ascii="Poppins Light" w:hAnsi="Poppins Light" w:cs="Poppins Light"/>
        </w:rPr>
      </w:pPr>
    </w:p>
    <w:p w14:paraId="79229999" w14:textId="77777777" w:rsidR="00411EC1" w:rsidRPr="00411EC1" w:rsidRDefault="00411EC1" w:rsidP="000E1BE1">
      <w:pPr>
        <w:rPr>
          <w:rFonts w:ascii="Poppins Light" w:hAnsi="Poppins Light" w:cs="Poppins Light"/>
        </w:rPr>
      </w:pPr>
    </w:p>
    <w:p w14:paraId="247B0C19" w14:textId="48D5298C" w:rsidR="000E1BE1" w:rsidRPr="000E1BE1" w:rsidRDefault="000E1BE1" w:rsidP="000E1BE1">
      <w:pPr>
        <w:rPr>
          <w:rFonts w:ascii="Poppins Light" w:hAnsi="Poppins Light" w:cs="Poppins Light"/>
          <w:b/>
          <w:bCs/>
          <w:u w:val="single"/>
        </w:rPr>
      </w:pPr>
      <w:r w:rsidRPr="000E1BE1">
        <w:rPr>
          <w:rFonts w:ascii="Poppins Light" w:hAnsi="Poppins Light" w:cs="Poppins Light"/>
          <w:b/>
          <w:bCs/>
          <w:u w:val="single"/>
        </w:rPr>
        <w:t>Official BCI Use</w:t>
      </w:r>
      <w:r>
        <w:rPr>
          <w:rFonts w:ascii="Poppins Light" w:hAnsi="Poppins Light" w:cs="Poppins Light"/>
          <w:b/>
          <w:bCs/>
          <w:u w:val="single"/>
        </w:rPr>
        <w:t xml:space="preserve"> ONLY</w:t>
      </w:r>
    </w:p>
    <w:tbl>
      <w:tblPr>
        <w:tblStyle w:val="TableGrid"/>
        <w:tblW w:w="0" w:type="auto"/>
        <w:tblLook w:val="04A0" w:firstRow="1" w:lastRow="0" w:firstColumn="1" w:lastColumn="0" w:noHBand="0" w:noVBand="1"/>
      </w:tblPr>
      <w:tblGrid>
        <w:gridCol w:w="4791"/>
        <w:gridCol w:w="4792"/>
      </w:tblGrid>
      <w:tr w:rsidR="000E1BE1" w14:paraId="74E87221" w14:textId="77777777" w:rsidTr="000E1BE1">
        <w:tc>
          <w:tcPr>
            <w:tcW w:w="4791" w:type="dxa"/>
          </w:tcPr>
          <w:p w14:paraId="1E9ECEE5" w14:textId="5B1A9390" w:rsidR="000E1BE1" w:rsidRDefault="000E1BE1" w:rsidP="00EF7E90">
            <w:pPr>
              <w:spacing w:after="0" w:line="240" w:lineRule="auto"/>
              <w:rPr>
                <w:rFonts w:ascii="Poppins Light" w:hAnsi="Poppins Light" w:cs="Poppins Light"/>
              </w:rPr>
            </w:pPr>
            <w:r>
              <w:rPr>
                <w:rFonts w:ascii="Poppins Light" w:hAnsi="Poppins Light" w:cs="Poppins Light"/>
              </w:rPr>
              <w:t>Outcome of application</w:t>
            </w:r>
          </w:p>
        </w:tc>
        <w:tc>
          <w:tcPr>
            <w:tcW w:w="4792" w:type="dxa"/>
          </w:tcPr>
          <w:p w14:paraId="01B663E6" w14:textId="77777777" w:rsidR="000E1BE1" w:rsidRDefault="000E1BE1" w:rsidP="00EF7E90">
            <w:pPr>
              <w:spacing w:after="0" w:line="240" w:lineRule="auto"/>
              <w:rPr>
                <w:rFonts w:ascii="Poppins Light" w:hAnsi="Poppins Light" w:cs="Poppins Light"/>
              </w:rPr>
            </w:pPr>
          </w:p>
          <w:p w14:paraId="55FD542D" w14:textId="77777777" w:rsidR="000E1BE1" w:rsidRDefault="000E1BE1" w:rsidP="00EF7E90">
            <w:pPr>
              <w:spacing w:after="0" w:line="240" w:lineRule="auto"/>
              <w:rPr>
                <w:rFonts w:ascii="Poppins Light" w:hAnsi="Poppins Light" w:cs="Poppins Light"/>
              </w:rPr>
            </w:pPr>
          </w:p>
          <w:p w14:paraId="4D73F770" w14:textId="4D231584" w:rsidR="000E1BE1" w:rsidRDefault="000E1BE1" w:rsidP="00EF7E90">
            <w:pPr>
              <w:spacing w:after="0" w:line="240" w:lineRule="auto"/>
              <w:rPr>
                <w:rFonts w:ascii="Poppins Light" w:hAnsi="Poppins Light" w:cs="Poppins Light"/>
              </w:rPr>
            </w:pPr>
          </w:p>
        </w:tc>
      </w:tr>
      <w:tr w:rsidR="000E1BE1" w14:paraId="1D0A8EDF" w14:textId="77777777" w:rsidTr="000E1BE1">
        <w:tc>
          <w:tcPr>
            <w:tcW w:w="4791" w:type="dxa"/>
          </w:tcPr>
          <w:p w14:paraId="146F5227" w14:textId="04CE9BD3" w:rsidR="000E1BE1" w:rsidRDefault="000E1BE1" w:rsidP="00EF7E90">
            <w:pPr>
              <w:spacing w:after="0" w:line="240" w:lineRule="auto"/>
              <w:rPr>
                <w:rFonts w:ascii="Poppins Light" w:hAnsi="Poppins Light" w:cs="Poppins Light"/>
              </w:rPr>
            </w:pPr>
            <w:r>
              <w:rPr>
                <w:rFonts w:ascii="Poppins Light" w:hAnsi="Poppins Light" w:cs="Poppins Light"/>
              </w:rPr>
              <w:t>Stewards signature</w:t>
            </w:r>
          </w:p>
        </w:tc>
        <w:tc>
          <w:tcPr>
            <w:tcW w:w="4792" w:type="dxa"/>
          </w:tcPr>
          <w:p w14:paraId="13B54C32" w14:textId="77777777" w:rsidR="000E1BE1" w:rsidRDefault="000E1BE1" w:rsidP="00EF7E90">
            <w:pPr>
              <w:spacing w:after="0" w:line="240" w:lineRule="auto"/>
              <w:rPr>
                <w:rFonts w:ascii="Poppins Light" w:hAnsi="Poppins Light" w:cs="Poppins Light"/>
              </w:rPr>
            </w:pPr>
          </w:p>
          <w:p w14:paraId="771EDF48" w14:textId="77777777" w:rsidR="000E1BE1" w:rsidRDefault="000E1BE1" w:rsidP="00EF7E90">
            <w:pPr>
              <w:spacing w:after="0" w:line="240" w:lineRule="auto"/>
              <w:rPr>
                <w:rFonts w:ascii="Poppins Light" w:hAnsi="Poppins Light" w:cs="Poppins Light"/>
              </w:rPr>
            </w:pPr>
          </w:p>
          <w:p w14:paraId="0DAF66E1" w14:textId="2D38CD0B" w:rsidR="000E1BE1" w:rsidRDefault="000E1BE1" w:rsidP="00EF7E90">
            <w:pPr>
              <w:spacing w:after="0" w:line="240" w:lineRule="auto"/>
              <w:rPr>
                <w:rFonts w:ascii="Poppins Light" w:hAnsi="Poppins Light" w:cs="Poppins Light"/>
              </w:rPr>
            </w:pPr>
          </w:p>
        </w:tc>
      </w:tr>
    </w:tbl>
    <w:p w14:paraId="0768B15B" w14:textId="1B6EE483" w:rsidR="00A449C1" w:rsidRPr="000E1BE1" w:rsidRDefault="00A449C1" w:rsidP="00EF7E90">
      <w:pPr>
        <w:spacing w:after="0" w:line="240" w:lineRule="auto"/>
        <w:rPr>
          <w:rFonts w:ascii="Poppins Light" w:hAnsi="Poppins Light" w:cs="Poppins Light"/>
        </w:rPr>
      </w:pPr>
    </w:p>
    <w:sectPr w:rsidR="00A449C1" w:rsidRPr="000E1BE1" w:rsidSect="00214C03">
      <w:headerReference w:type="default" r:id="rId7"/>
      <w:footerReference w:type="even" r:id="rId8"/>
      <w:footerReference w:type="default" r:id="rId9"/>
      <w:headerReference w:type="first" r:id="rId10"/>
      <w:footerReference w:type="first" r:id="rId11"/>
      <w:pgSz w:w="11906" w:h="16838"/>
      <w:pgMar w:top="2070" w:right="1440" w:bottom="1440" w:left="873" w:header="0"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1C89" w14:textId="77777777" w:rsidR="00175A65" w:rsidRDefault="00175A65" w:rsidP="008A2E71">
      <w:r>
        <w:separator/>
      </w:r>
    </w:p>
  </w:endnote>
  <w:endnote w:type="continuationSeparator" w:id="0">
    <w:p w14:paraId="4371B4F8" w14:textId="77777777" w:rsidR="00175A65" w:rsidRDefault="00175A65" w:rsidP="008A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748346"/>
      <w:docPartObj>
        <w:docPartGallery w:val="Page Numbers (Bottom of Page)"/>
        <w:docPartUnique/>
      </w:docPartObj>
    </w:sdtPr>
    <w:sdtEndPr>
      <w:rPr>
        <w:rStyle w:val="PageNumber"/>
      </w:rPr>
    </w:sdtEndPr>
    <w:sdtContent>
      <w:p w14:paraId="6EE0CA94" w14:textId="65F23553" w:rsidR="004C6655" w:rsidRDefault="004C6655" w:rsidP="00161B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2205A" w14:textId="7A0EC4DD" w:rsidR="008A2E71" w:rsidRDefault="008A2E71" w:rsidP="004C6655">
    <w:pPr>
      <w:pStyle w:val="Footer"/>
      <w:ind w:right="360"/>
      <w:rPr>
        <w:rStyle w:val="PageNumber"/>
      </w:rPr>
    </w:pPr>
  </w:p>
  <w:p w14:paraId="2C101688" w14:textId="77777777" w:rsidR="008A2E71" w:rsidRDefault="008A2E71" w:rsidP="008A2E71">
    <w:pPr>
      <w:pStyle w:val="Footer"/>
      <w:rPr>
        <w:rStyle w:val="PageNumber"/>
      </w:rPr>
    </w:pPr>
  </w:p>
  <w:p w14:paraId="003D2039" w14:textId="77777777" w:rsidR="008A2E71" w:rsidRDefault="008A2E71" w:rsidP="008A2E71">
    <w:pPr>
      <w:pStyle w:val="Footer"/>
    </w:pPr>
  </w:p>
  <w:p w14:paraId="6074809A" w14:textId="77777777" w:rsidR="00B60C9F" w:rsidRDefault="00B60C9F"/>
  <w:p w14:paraId="5935BE98" w14:textId="77777777" w:rsidR="00B60C9F" w:rsidRDefault="00B60C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0662" w14:textId="24E2265C" w:rsidR="00B60C9F" w:rsidRDefault="008758C5" w:rsidP="007C4957">
    <w:pPr>
      <w:tabs>
        <w:tab w:val="left" w:pos="1725"/>
      </w:tabs>
    </w:pPr>
    <w:r>
      <w:rPr>
        <w:noProof/>
      </w:rPr>
      <w:drawing>
        <wp:anchor distT="0" distB="0" distL="114300" distR="114300" simplePos="0" relativeHeight="251676671" behindDoc="1" locked="0" layoutInCell="1" allowOverlap="1" wp14:anchorId="12E66F77" wp14:editId="16C841B2">
          <wp:simplePos x="0" y="0"/>
          <wp:positionH relativeFrom="page">
            <wp:posOffset>3175</wp:posOffset>
          </wp:positionH>
          <wp:positionV relativeFrom="page">
            <wp:posOffset>9827260</wp:posOffset>
          </wp:positionV>
          <wp:extent cx="7124700" cy="1019017"/>
          <wp:effectExtent l="0" t="0" r="0" b="0"/>
          <wp:wrapTight wrapText="bothSides">
            <wp:wrapPolygon edited="0">
              <wp:start x="0" y="0"/>
              <wp:lineTo x="0" y="21007"/>
              <wp:lineTo x="21542" y="21007"/>
              <wp:lineTo x="21542" y="0"/>
              <wp:lineTo x="0" y="0"/>
            </wp:wrapPolygon>
          </wp:wrapTight>
          <wp:docPr id="1" name="Picture 1"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124700" cy="1019017"/>
                  </a:xfrm>
                  <a:prstGeom prst="rect">
                    <a:avLst/>
                  </a:prstGeom>
                </pic:spPr>
              </pic:pic>
            </a:graphicData>
          </a:graphic>
          <wp14:sizeRelH relativeFrom="margin">
            <wp14:pctWidth>0</wp14:pctWidth>
          </wp14:sizeRelH>
          <wp14:sizeRelV relativeFrom="margin">
            <wp14:pctHeight>0</wp14:pctHeight>
          </wp14:sizeRelV>
        </wp:anchor>
      </w:drawing>
    </w:r>
    <w:sdt>
      <w:sdtPr>
        <w:id w:val="698741435"/>
        <w:docPartObj>
          <w:docPartGallery w:val="Page Numbers (Bottom of Page)"/>
          <w:docPartUnique/>
        </w:docPartObj>
      </w:sdtPr>
      <w:sdtEndPr/>
      <w:sdtContent>
        <w:r w:rsidR="001440E9" w:rsidRPr="001440E9">
          <w:rPr>
            <w:rStyle w:val="PageNumber"/>
            <w:noProof/>
          </w:rPr>
          <mc:AlternateContent>
            <mc:Choice Requires="wps">
              <w:drawing>
                <wp:anchor distT="0" distB="0" distL="114300" distR="114300" simplePos="0" relativeHeight="251677696" behindDoc="0" locked="0" layoutInCell="1" allowOverlap="1" wp14:anchorId="2B06D8ED" wp14:editId="64FC517B">
                  <wp:simplePos x="0" y="0"/>
                  <wp:positionH relativeFrom="page">
                    <wp:align>right</wp:align>
                  </wp:positionH>
                  <wp:positionV relativeFrom="page">
                    <wp:align>bottom</wp:align>
                  </wp:positionV>
                  <wp:extent cx="846000" cy="860400"/>
                  <wp:effectExtent l="0" t="0" r="0" b="0"/>
                  <wp:wrapNone/>
                  <wp:docPr id="12" name="Isosceles Tri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6000" cy="860400"/>
                          </a:xfrm>
                          <a:prstGeom prst="triangle">
                            <a:avLst>
                              <a:gd name="adj" fmla="val 100000"/>
                            </a:avLst>
                          </a:prstGeom>
                          <a:solidFill>
                            <a:schemeClr val="tx1">
                              <a:lumMod val="50000"/>
                              <a:lumOff val="50000"/>
                            </a:schemeClr>
                          </a:solidFill>
                          <a:ln>
                            <a:noFill/>
                          </a:ln>
                        </wps:spPr>
                        <wps:txbx>
                          <w:txbxContent>
                            <w:p w14:paraId="40BCB75E" w14:textId="77777777" w:rsidR="001440E9" w:rsidRPr="00422C3F" w:rsidRDefault="001440E9">
                              <w:pPr>
                                <w:jc w:val="center"/>
                                <w:rPr>
                                  <w:rFonts w:ascii="Poppins Light" w:hAnsi="Poppins Light" w:cs="Poppins Light"/>
                                </w:rPr>
                              </w:pPr>
                              <w:r w:rsidRPr="00422C3F">
                                <w:rPr>
                                  <w:rFonts w:ascii="Poppins Light" w:eastAsiaTheme="minorEastAsia" w:hAnsi="Poppins Light" w:cs="Poppins Light"/>
                                  <w:color w:val="auto"/>
                                </w:rPr>
                                <w:fldChar w:fldCharType="begin"/>
                              </w:r>
                              <w:r w:rsidRPr="00422C3F">
                                <w:rPr>
                                  <w:rFonts w:ascii="Poppins Light" w:hAnsi="Poppins Light" w:cs="Poppins Light"/>
                                </w:rPr>
                                <w:instrText xml:space="preserve"> PAGE    \* MERGEFORMAT </w:instrText>
                              </w:r>
                              <w:r w:rsidRPr="00422C3F">
                                <w:rPr>
                                  <w:rFonts w:ascii="Poppins Light" w:eastAsiaTheme="minorEastAsia" w:hAnsi="Poppins Light" w:cs="Poppins Light"/>
                                  <w:color w:val="auto"/>
                                </w:rPr>
                                <w:fldChar w:fldCharType="separate"/>
                              </w:r>
                              <w:r w:rsidRPr="00422C3F">
                                <w:rPr>
                                  <w:rFonts w:ascii="Poppins Light" w:eastAsiaTheme="majorEastAsia" w:hAnsi="Poppins Light" w:cs="Poppins Light"/>
                                  <w:noProof/>
                                  <w:color w:val="FFFFFF" w:themeColor="background1"/>
                                </w:rPr>
                                <w:t>2</w:t>
                              </w:r>
                              <w:r w:rsidRPr="00422C3F">
                                <w:rPr>
                                  <w:rFonts w:ascii="Poppins Light" w:eastAsiaTheme="majorEastAsia" w:hAnsi="Poppins Light" w:cs="Poppins Light"/>
                                  <w:noProof/>
                                  <w:color w:val="FFFFFF" w:themeColor="background1"/>
                                </w:rPr>
                                <w:fldChar w:fldCharType="end"/>
                              </w:r>
                            </w:p>
                            <w:p w14:paraId="02781EF6" w14:textId="77777777" w:rsidR="001440E9" w:rsidRPr="00422C3F" w:rsidRDefault="001440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6D8E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margin-left:15.4pt;margin-top:0;width:66.6pt;height:67.75pt;z-index:2516776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" adj="21600" fillcolor="gray [1629]" stroked="f">
                  <o:lock v:ext="edit" aspectratio="t"/>
                  <v:textbox>
                    <w:txbxContent>
                      <w:p w14:paraId="40BCB75E" w14:textId="77777777" w:rsidR="001440E9" w:rsidRPr="00422C3F" w:rsidRDefault="001440E9">
                        <w:pPr>
                          <w:jc w:val="center"/>
                          <w:rPr>
                            <w:rFonts w:ascii="Poppins Light" w:hAnsi="Poppins Light" w:cs="Poppins Light"/>
                          </w:rPr>
                        </w:pPr>
                        <w:r w:rsidRPr="00422C3F">
                          <w:rPr>
                            <w:rFonts w:ascii="Poppins Light" w:eastAsiaTheme="minorEastAsia" w:hAnsi="Poppins Light" w:cs="Poppins Light"/>
                            <w:color w:val="auto"/>
                          </w:rPr>
                          <w:fldChar w:fldCharType="begin"/>
                        </w:r>
                        <w:r w:rsidRPr="00422C3F">
                          <w:rPr>
                            <w:rFonts w:ascii="Poppins Light" w:hAnsi="Poppins Light" w:cs="Poppins Light"/>
                          </w:rPr>
                          <w:instrText xml:space="preserve"> PAGE    \* MERGEFORMAT </w:instrText>
                        </w:r>
                        <w:r w:rsidRPr="00422C3F">
                          <w:rPr>
                            <w:rFonts w:ascii="Poppins Light" w:eastAsiaTheme="minorEastAsia" w:hAnsi="Poppins Light" w:cs="Poppins Light"/>
                            <w:color w:val="auto"/>
                          </w:rPr>
                          <w:fldChar w:fldCharType="separate"/>
                        </w:r>
                        <w:r w:rsidRPr="00422C3F">
                          <w:rPr>
                            <w:rFonts w:ascii="Poppins Light" w:eastAsiaTheme="majorEastAsia" w:hAnsi="Poppins Light" w:cs="Poppins Light"/>
                            <w:noProof/>
                            <w:color w:val="FFFFFF" w:themeColor="background1"/>
                          </w:rPr>
                          <w:t>2</w:t>
                        </w:r>
                        <w:r w:rsidRPr="00422C3F">
                          <w:rPr>
                            <w:rFonts w:ascii="Poppins Light" w:eastAsiaTheme="majorEastAsia" w:hAnsi="Poppins Light" w:cs="Poppins Light"/>
                            <w:noProof/>
                            <w:color w:val="FFFFFF" w:themeColor="background1"/>
                          </w:rPr>
                          <w:fldChar w:fldCharType="end"/>
                        </w:r>
                      </w:p>
                      <w:p w14:paraId="02781EF6" w14:textId="77777777" w:rsidR="001440E9" w:rsidRPr="00422C3F" w:rsidRDefault="001440E9"/>
                    </w:txbxContent>
                  </v:textbox>
                  <w10:wrap anchorx="page" anchory="page"/>
                </v:shape>
              </w:pict>
            </mc:Fallback>
          </mc:AlternateContent>
        </w:r>
      </w:sdtContent>
    </w:sdt>
    <w:r w:rsidR="007C4957">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DA4B" w14:textId="5093B07E" w:rsidR="001440E9" w:rsidRDefault="001440E9" w:rsidP="001440E9">
    <w:pPr>
      <w:pStyle w:val="Footer"/>
      <w:tabs>
        <w:tab w:val="clear" w:pos="4513"/>
        <w:tab w:val="clear" w:pos="9026"/>
        <w:tab w:val="left" w:pos="2410"/>
      </w:tabs>
    </w:pPr>
    <w:r w:rsidRPr="00661D4B">
      <w:rPr>
        <w:noProof/>
      </w:rPr>
      <w:drawing>
        <wp:anchor distT="0" distB="0" distL="114300" distR="114300" simplePos="0" relativeHeight="251675648" behindDoc="1" locked="0" layoutInCell="1" allowOverlap="1" wp14:anchorId="0C4E6537" wp14:editId="0CD6C2A2">
          <wp:simplePos x="0" y="0"/>
          <wp:positionH relativeFrom="column">
            <wp:posOffset>-565150</wp:posOffset>
          </wp:positionH>
          <wp:positionV relativeFrom="paragraph">
            <wp:posOffset>-622300</wp:posOffset>
          </wp:positionV>
          <wp:extent cx="7560000" cy="838865"/>
          <wp:effectExtent l="0" t="0" r="3175"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rotWithShape="1">
                  <a:blip r:embed="rId1">
                    <a:extLst>
                      <a:ext uri="{28A0092B-C50C-407E-A947-70E740481C1C}">
                        <a14:useLocalDpi xmlns:a14="http://schemas.microsoft.com/office/drawing/2010/main" val="0"/>
                      </a:ext>
                    </a:extLst>
                  </a:blip>
                  <a:srcRect t="92213"/>
                  <a:stretch/>
                </pic:blipFill>
                <pic:spPr bwMode="auto">
                  <a:xfrm>
                    <a:off x="0" y="0"/>
                    <a:ext cx="7560000" cy="838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6DBC" w14:textId="77777777" w:rsidR="00175A65" w:rsidRDefault="00175A65" w:rsidP="008A2E71">
      <w:r>
        <w:separator/>
      </w:r>
    </w:p>
  </w:footnote>
  <w:footnote w:type="continuationSeparator" w:id="0">
    <w:p w14:paraId="2291F25F" w14:textId="77777777" w:rsidR="00175A65" w:rsidRDefault="00175A65" w:rsidP="008A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DA4" w14:textId="52FD81CF" w:rsidR="008A2E71" w:rsidRDefault="008A2E71" w:rsidP="008A2E71">
    <w:pPr>
      <w:pStyle w:val="Header"/>
    </w:pPr>
  </w:p>
  <w:p w14:paraId="42E6C777" w14:textId="20AEB469" w:rsidR="008A2E71" w:rsidRDefault="008A2E71" w:rsidP="008A2E71">
    <w:pPr>
      <w:pStyle w:val="Header"/>
    </w:pPr>
  </w:p>
  <w:p w14:paraId="30420BA9" w14:textId="694BD62A" w:rsidR="00B60C9F" w:rsidRDefault="00CC16BE">
    <w:r>
      <w:rPr>
        <w:noProof/>
      </w:rPr>
      <w:drawing>
        <wp:anchor distT="0" distB="0" distL="114300" distR="114300" simplePos="0" relativeHeight="251678720" behindDoc="0" locked="0" layoutInCell="1" allowOverlap="1" wp14:anchorId="5A2F91B7" wp14:editId="01795EA6">
          <wp:simplePos x="0" y="0"/>
          <wp:positionH relativeFrom="margin">
            <wp:align>right</wp:align>
          </wp:positionH>
          <wp:positionV relativeFrom="paragraph">
            <wp:posOffset>9525</wp:posOffset>
          </wp:positionV>
          <wp:extent cx="1247117" cy="6915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1247117" cy="691515"/>
                  </a:xfrm>
                  <a:prstGeom prst="rect">
                    <a:avLst/>
                  </a:prstGeom>
                  <a:noFill/>
                </pic:spPr>
              </pic:pic>
            </a:graphicData>
          </a:graphic>
          <wp14:sizeRelH relativeFrom="page">
            <wp14:pctWidth>0</wp14:pctWidth>
          </wp14:sizeRelH>
          <wp14:sizeRelV relativeFrom="page">
            <wp14:pctHeight>0</wp14:pctHeight>
          </wp14:sizeRelV>
        </wp:anchor>
      </w:drawing>
    </w:r>
    <w:r w:rsidR="000E1BE1">
      <w:rPr>
        <w:noProof/>
      </w:rPr>
      <w:drawing>
        <wp:anchor distT="0" distB="0" distL="114300" distR="114300" simplePos="0" relativeHeight="251668480" behindDoc="0" locked="0" layoutInCell="1" allowOverlap="1" wp14:anchorId="46354E3D" wp14:editId="77D742DA">
          <wp:simplePos x="0" y="0"/>
          <wp:positionH relativeFrom="margin">
            <wp:align>left</wp:align>
          </wp:positionH>
          <wp:positionV relativeFrom="paragraph">
            <wp:posOffset>66674</wp:posOffset>
          </wp:positionV>
          <wp:extent cx="2798379" cy="67627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2798379" cy="676275"/>
                  </a:xfrm>
                  <a:prstGeom prst="rect">
                    <a:avLst/>
                  </a:prstGeom>
                </pic:spPr>
              </pic:pic>
            </a:graphicData>
          </a:graphic>
          <wp14:sizeRelH relativeFrom="margin">
            <wp14:pctWidth>0</wp14:pctWidth>
          </wp14:sizeRelH>
          <wp14:sizeRelV relativeFrom="margin">
            <wp14:pctHeight>0</wp14:pctHeight>
          </wp14:sizeRelV>
        </wp:anchor>
      </w:drawing>
    </w:r>
  </w:p>
  <w:p w14:paraId="77052854" w14:textId="77777777" w:rsidR="00B60C9F" w:rsidRDefault="00B60C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6F17" w14:textId="23495309" w:rsidR="00E77FB3" w:rsidRDefault="00E77FB3" w:rsidP="008A2E71">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12"/>
    <w:rsid w:val="00060FE7"/>
    <w:rsid w:val="000C452B"/>
    <w:rsid w:val="000E1BE1"/>
    <w:rsid w:val="001440E9"/>
    <w:rsid w:val="00145C78"/>
    <w:rsid w:val="00145F57"/>
    <w:rsid w:val="00175A65"/>
    <w:rsid w:val="001A4BD0"/>
    <w:rsid w:val="001F3E28"/>
    <w:rsid w:val="00214C03"/>
    <w:rsid w:val="00261259"/>
    <w:rsid w:val="00396E2E"/>
    <w:rsid w:val="00411EC1"/>
    <w:rsid w:val="00422C3F"/>
    <w:rsid w:val="00424935"/>
    <w:rsid w:val="00490548"/>
    <w:rsid w:val="004C2A31"/>
    <w:rsid w:val="004C6655"/>
    <w:rsid w:val="004D464F"/>
    <w:rsid w:val="005031CA"/>
    <w:rsid w:val="005129A4"/>
    <w:rsid w:val="005443B9"/>
    <w:rsid w:val="00590288"/>
    <w:rsid w:val="005A4175"/>
    <w:rsid w:val="005F5D8C"/>
    <w:rsid w:val="00661D4B"/>
    <w:rsid w:val="00725B20"/>
    <w:rsid w:val="007534D9"/>
    <w:rsid w:val="007C4957"/>
    <w:rsid w:val="007E0B29"/>
    <w:rsid w:val="00824648"/>
    <w:rsid w:val="008526CA"/>
    <w:rsid w:val="008758C5"/>
    <w:rsid w:val="008A2E71"/>
    <w:rsid w:val="008D471F"/>
    <w:rsid w:val="008E61F5"/>
    <w:rsid w:val="00903AE5"/>
    <w:rsid w:val="00967D34"/>
    <w:rsid w:val="009A4B9F"/>
    <w:rsid w:val="009C7199"/>
    <w:rsid w:val="009E31D9"/>
    <w:rsid w:val="009F246D"/>
    <w:rsid w:val="009F5BE8"/>
    <w:rsid w:val="00A15E43"/>
    <w:rsid w:val="00A321ED"/>
    <w:rsid w:val="00A449C1"/>
    <w:rsid w:val="00A90EE0"/>
    <w:rsid w:val="00AA1FA0"/>
    <w:rsid w:val="00AA660A"/>
    <w:rsid w:val="00B60C9F"/>
    <w:rsid w:val="00B64338"/>
    <w:rsid w:val="00BB32F5"/>
    <w:rsid w:val="00CB7FF7"/>
    <w:rsid w:val="00CC16BE"/>
    <w:rsid w:val="00CD3A25"/>
    <w:rsid w:val="00CE4A12"/>
    <w:rsid w:val="00D01AFF"/>
    <w:rsid w:val="00DC7B2B"/>
    <w:rsid w:val="00E13332"/>
    <w:rsid w:val="00E718CB"/>
    <w:rsid w:val="00E77FB3"/>
    <w:rsid w:val="00E86C95"/>
    <w:rsid w:val="00EA7A2B"/>
    <w:rsid w:val="00EA7C0A"/>
    <w:rsid w:val="00EF7E90"/>
    <w:rsid w:val="00F806B0"/>
    <w:rsid w:val="00FE2A77"/>
    <w:rsid w:val="00FE5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CF60"/>
  <w15:chartTrackingRefBased/>
  <w15:docId w15:val="{974F3731-8BA6-4D2D-9335-3274C866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2E71"/>
    <w:pPr>
      <w:spacing w:after="200" w:line="276" w:lineRule="auto"/>
    </w:pPr>
    <w:rPr>
      <w:rFonts w:ascii="Poppins" w:hAnsi="Poppins"/>
      <w:color w:val="2E2C2C" w:themeColor="text2"/>
    </w:rPr>
  </w:style>
  <w:style w:type="paragraph" w:styleId="Heading1">
    <w:name w:val="heading 1"/>
    <w:basedOn w:val="NormalWeb"/>
    <w:next w:val="Normal"/>
    <w:link w:val="Heading1Char"/>
    <w:uiPriority w:val="9"/>
    <w:qFormat/>
    <w:rsid w:val="00903AE5"/>
    <w:pPr>
      <w:spacing w:line="254" w:lineRule="auto"/>
      <w:outlineLvl w:val="0"/>
    </w:pPr>
    <w:rPr>
      <w:rFonts w:ascii="Poppins" w:hAnsi="Poppins" w:cs="Poppins"/>
      <w:b/>
      <w:bCs/>
      <w:noProof/>
      <w:color w:val="543BB5" w:themeColor="accent2"/>
      <w:sz w:val="36"/>
      <w:szCs w:val="60"/>
    </w:rPr>
  </w:style>
  <w:style w:type="paragraph" w:styleId="Heading2">
    <w:name w:val="heading 2"/>
    <w:basedOn w:val="NormalWeb"/>
    <w:next w:val="Normal"/>
    <w:link w:val="Heading2Char"/>
    <w:uiPriority w:val="9"/>
    <w:unhideWhenUsed/>
    <w:qFormat/>
    <w:rsid w:val="00903AE5"/>
    <w:pPr>
      <w:spacing w:line="254" w:lineRule="auto"/>
      <w:outlineLvl w:val="1"/>
    </w:pPr>
    <w:rPr>
      <w:rFonts w:ascii="Poppins SemiBold" w:hAnsi="Poppins SemiBold" w:cs="Poppins SemiBold"/>
      <w:b/>
      <w:bCs/>
      <w:color w:val="A049E4"/>
      <w:sz w:val="32"/>
      <w:szCs w:val="28"/>
    </w:rPr>
  </w:style>
  <w:style w:type="paragraph" w:styleId="Heading3">
    <w:name w:val="heading 3"/>
    <w:basedOn w:val="Normal"/>
    <w:next w:val="Normal"/>
    <w:link w:val="Heading3Char"/>
    <w:uiPriority w:val="9"/>
    <w:unhideWhenUsed/>
    <w:qFormat/>
    <w:rsid w:val="00903AE5"/>
    <w:pPr>
      <w:keepNext/>
      <w:keepLines/>
      <w:spacing w:before="40" w:after="0" w:line="254" w:lineRule="auto"/>
      <w:outlineLvl w:val="2"/>
    </w:pPr>
    <w:rPr>
      <w:rFonts w:eastAsiaTheme="majorEastAsia" w:cstheme="majorBidi"/>
      <w:b/>
      <w:sz w:val="28"/>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A12"/>
  </w:style>
  <w:style w:type="paragraph" w:styleId="Footer">
    <w:name w:val="footer"/>
    <w:basedOn w:val="Normal"/>
    <w:link w:val="FooterChar"/>
    <w:uiPriority w:val="99"/>
    <w:unhideWhenUsed/>
    <w:rsid w:val="00CE4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A12"/>
  </w:style>
  <w:style w:type="paragraph" w:styleId="NormalWeb">
    <w:name w:val="Normal (Web)"/>
    <w:basedOn w:val="Normal"/>
    <w:uiPriority w:val="99"/>
    <w:unhideWhenUsed/>
    <w:rsid w:val="00CE4A12"/>
    <w:pPr>
      <w:spacing w:after="0" w:line="240" w:lineRule="auto"/>
    </w:pPr>
    <w:rPr>
      <w:rFonts w:ascii="Times New Roman" w:hAnsi="Times New Roman" w:cs="Times New Roman"/>
      <w:sz w:val="24"/>
      <w:szCs w:val="24"/>
      <w:lang w:eastAsia="en-GB"/>
    </w:rPr>
  </w:style>
  <w:style w:type="paragraph" w:styleId="Title">
    <w:name w:val="Title"/>
    <w:basedOn w:val="Normal"/>
    <w:next w:val="Normal"/>
    <w:link w:val="TitleChar"/>
    <w:qFormat/>
    <w:rsid w:val="00903AE5"/>
    <w:pPr>
      <w:spacing w:after="160" w:line="760" w:lineRule="exact"/>
    </w:pPr>
    <w:rPr>
      <w:rFonts w:cs="Poppins"/>
      <w:b/>
      <w:bCs/>
      <w:color w:val="543BB5"/>
      <w:sz w:val="52"/>
      <w:szCs w:val="72"/>
    </w:rPr>
  </w:style>
  <w:style w:type="character" w:customStyle="1" w:styleId="TitleChar">
    <w:name w:val="Title Char"/>
    <w:basedOn w:val="DefaultParagraphFont"/>
    <w:link w:val="Title"/>
    <w:rsid w:val="00903AE5"/>
    <w:rPr>
      <w:rFonts w:ascii="Poppins" w:hAnsi="Poppins" w:cs="Poppins"/>
      <w:b/>
      <w:bCs/>
      <w:color w:val="543BB5"/>
      <w:sz w:val="52"/>
      <w:szCs w:val="72"/>
    </w:rPr>
  </w:style>
  <w:style w:type="paragraph" w:styleId="Subtitle">
    <w:name w:val="Subtitle"/>
    <w:basedOn w:val="Normal"/>
    <w:next w:val="Normal"/>
    <w:link w:val="SubtitleChar"/>
    <w:uiPriority w:val="11"/>
    <w:qFormat/>
    <w:rsid w:val="008A2E71"/>
    <w:pPr>
      <w:spacing w:after="160" w:line="240" w:lineRule="auto"/>
    </w:pPr>
    <w:rPr>
      <w:rFonts w:ascii="Poppins SemiBold" w:hAnsi="Poppins SemiBold" w:cs="Poppins SemiBold"/>
      <w:b/>
      <w:bCs/>
      <w:noProof/>
      <w:color w:val="A049E4"/>
      <w:sz w:val="36"/>
      <w:szCs w:val="36"/>
    </w:rPr>
  </w:style>
  <w:style w:type="character" w:customStyle="1" w:styleId="SubtitleChar">
    <w:name w:val="Subtitle Char"/>
    <w:basedOn w:val="DefaultParagraphFont"/>
    <w:link w:val="Subtitle"/>
    <w:uiPriority w:val="11"/>
    <w:rsid w:val="008A2E71"/>
    <w:rPr>
      <w:rFonts w:ascii="Poppins SemiBold" w:hAnsi="Poppins SemiBold" w:cs="Poppins SemiBold"/>
      <w:b/>
      <w:bCs/>
      <w:noProof/>
      <w:color w:val="A049E4"/>
      <w:sz w:val="36"/>
      <w:szCs w:val="36"/>
    </w:rPr>
  </w:style>
  <w:style w:type="character" w:customStyle="1" w:styleId="Heading1Char">
    <w:name w:val="Heading 1 Char"/>
    <w:basedOn w:val="DefaultParagraphFont"/>
    <w:link w:val="Heading1"/>
    <w:uiPriority w:val="9"/>
    <w:rsid w:val="00903AE5"/>
    <w:rPr>
      <w:rFonts w:ascii="Poppins" w:hAnsi="Poppins" w:cs="Poppins"/>
      <w:b/>
      <w:bCs/>
      <w:noProof/>
      <w:color w:val="543BB5" w:themeColor="accent2"/>
      <w:sz w:val="36"/>
      <w:szCs w:val="60"/>
      <w:lang w:eastAsia="en-GB"/>
    </w:rPr>
  </w:style>
  <w:style w:type="character" w:customStyle="1" w:styleId="Heading2Char">
    <w:name w:val="Heading 2 Char"/>
    <w:basedOn w:val="DefaultParagraphFont"/>
    <w:link w:val="Heading2"/>
    <w:uiPriority w:val="9"/>
    <w:rsid w:val="00903AE5"/>
    <w:rPr>
      <w:rFonts w:ascii="Poppins SemiBold" w:hAnsi="Poppins SemiBold" w:cs="Poppins SemiBold"/>
      <w:b/>
      <w:bCs/>
      <w:color w:val="A049E4"/>
      <w:sz w:val="32"/>
      <w:szCs w:val="28"/>
      <w:lang w:eastAsia="en-GB"/>
    </w:rPr>
  </w:style>
  <w:style w:type="character" w:customStyle="1" w:styleId="Heading3Char">
    <w:name w:val="Heading 3 Char"/>
    <w:basedOn w:val="DefaultParagraphFont"/>
    <w:link w:val="Heading3"/>
    <w:uiPriority w:val="9"/>
    <w:rsid w:val="00903AE5"/>
    <w:rPr>
      <w:rFonts w:ascii="Poppins" w:eastAsiaTheme="majorEastAsia" w:hAnsi="Poppins" w:cstheme="majorBidi"/>
      <w:b/>
      <w:color w:val="2E2C2C" w:themeColor="text2"/>
      <w:sz w:val="28"/>
      <w:szCs w:val="24"/>
      <w:lang w:eastAsia="en-GB"/>
    </w:rPr>
  </w:style>
  <w:style w:type="character" w:styleId="PageNumber">
    <w:name w:val="page number"/>
    <w:basedOn w:val="DefaultParagraphFont"/>
    <w:uiPriority w:val="99"/>
    <w:semiHidden/>
    <w:unhideWhenUsed/>
    <w:rsid w:val="008A2E71"/>
    <w:rPr>
      <w:rFonts w:ascii="Poppins" w:hAnsi="Poppins"/>
      <w:sz w:val="16"/>
    </w:rPr>
  </w:style>
  <w:style w:type="paragraph" w:customStyle="1" w:styleId="Firstparagraph">
    <w:name w:val="First paragraph"/>
    <w:basedOn w:val="NormalWeb"/>
    <w:next w:val="Normal"/>
    <w:qFormat/>
    <w:rsid w:val="00903AE5"/>
    <w:pPr>
      <w:spacing w:line="254" w:lineRule="auto"/>
    </w:pPr>
    <w:rPr>
      <w:rFonts w:ascii="Poppins SemiBold" w:hAnsi="Poppins SemiBold" w:cs="Poppins SemiBold"/>
      <w:bCs/>
      <w:color w:val="543BB5"/>
      <w:sz w:val="28"/>
      <w:szCs w:val="28"/>
    </w:rPr>
  </w:style>
  <w:style w:type="table" w:styleId="TableGrid">
    <w:name w:val="Table Grid"/>
    <w:basedOn w:val="TableNormal"/>
    <w:rsid w:val="000E1B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1EC1"/>
    <w:rPr>
      <w:color w:val="0563C1" w:themeColor="hyperlink"/>
      <w:u w:val="single"/>
    </w:rPr>
  </w:style>
  <w:style w:type="character" w:styleId="UnresolvedMention">
    <w:name w:val="Unresolved Mention"/>
    <w:basedOn w:val="DefaultParagraphFont"/>
    <w:uiPriority w:val="99"/>
    <w:rsid w:val="00411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ci-edinburgh.org"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NHSLC_Theme_new">
  <a:themeElements>
    <a:clrScheme name="NHSLC">
      <a:dk1>
        <a:srgbClr val="000000"/>
      </a:dk1>
      <a:lt1>
        <a:srgbClr val="FFFFFF"/>
      </a:lt1>
      <a:dk2>
        <a:srgbClr val="2E2C2C"/>
      </a:dk2>
      <a:lt2>
        <a:srgbClr val="E7E6E6"/>
      </a:lt2>
      <a:accent1>
        <a:srgbClr val="A049E3"/>
      </a:accent1>
      <a:accent2>
        <a:srgbClr val="543BB5"/>
      </a:accent2>
      <a:accent3>
        <a:srgbClr val="C324BA"/>
      </a:accent3>
      <a:accent4>
        <a:srgbClr val="00C3D2"/>
      </a:accent4>
      <a:accent5>
        <a:srgbClr val="FDD824"/>
      </a:accent5>
      <a:accent6>
        <a:srgbClr val="FFFFFF"/>
      </a:accent6>
      <a:hlink>
        <a:srgbClr val="0563C1"/>
      </a:hlink>
      <a:folHlink>
        <a:srgbClr val="954F72"/>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HSLC_Theme_new" id="{9858B20F-51CE-4240-84A4-361D60974F75}" vid="{51E9AE69-D65D-E14C-A83C-ADDCD6334D59}"/>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Diane</dc:creator>
  <cp:keywords/>
  <dc:description/>
  <cp:lastModifiedBy>Arran Turnbull</cp:lastModifiedBy>
  <cp:revision>3</cp:revision>
  <cp:lastPrinted>2022-05-06T14:59:00Z</cp:lastPrinted>
  <dcterms:created xsi:type="dcterms:W3CDTF">2024-02-07T09:57:00Z</dcterms:created>
  <dcterms:modified xsi:type="dcterms:W3CDTF">2024-02-07T10:05:00Z</dcterms:modified>
</cp:coreProperties>
</file>